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593" w:rsidRDefault="00C26593">
      <w:pPr>
        <w:widowControl/>
        <w:shd w:val="clear" w:color="auto" w:fill="FFFFFF"/>
        <w:suppressAutoHyphens w:val="0"/>
        <w:autoSpaceDE/>
        <w:spacing w:after="1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br/>
      </w:r>
      <w:r>
        <w:t xml:space="preserve">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ОГОЛОШЕННЯ</w:t>
      </w:r>
    </w:p>
    <w:p w:rsidR="00C26593" w:rsidRDefault="00C26593">
      <w:pPr>
        <w:widowControl/>
        <w:shd w:val="clear" w:color="auto" w:fill="FFFFFF"/>
        <w:suppressAutoHyphens w:val="0"/>
        <w:autoSpaceDE/>
        <w:spacing w:after="15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 конкурс на заміщення посади директора Голосківського ліцею Меджибізької селищної ради Хмельницької області</w:t>
      </w:r>
    </w:p>
    <w:tbl>
      <w:tblPr>
        <w:tblW w:w="10234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694"/>
        <w:gridCol w:w="6540"/>
      </w:tblGrid>
      <w:tr w:rsidR="00C26593">
        <w:tc>
          <w:tcPr>
            <w:tcW w:w="369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b/>
                <w:bCs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val="ru-RU" w:eastAsia="ru-RU" w:bidi="ar-SA"/>
              </w:rPr>
              <w:t xml:space="preserve">Найменування, місцезнаходження 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val="ru-RU" w:eastAsia="ru-RU" w:bidi="ar-SA"/>
              </w:rPr>
              <w:t>закладу освіти</w:t>
            </w:r>
          </w:p>
        </w:tc>
        <w:tc>
          <w:tcPr>
            <w:tcW w:w="65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Голосківський ліцей</w:t>
            </w:r>
            <w:r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Меджибізької селищної ради  Хмельницької області,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 xml:space="preserve">вул.  </w:t>
            </w:r>
            <w:r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Центральна, 2 </w:t>
            </w: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с. Голосків, Летичівський район, Хмельницька область</w:t>
            </w:r>
          </w:p>
        </w:tc>
      </w:tr>
      <w:tr w:rsidR="00C26593">
        <w:tc>
          <w:tcPr>
            <w:tcW w:w="369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val="ru-RU" w:eastAsia="ru-RU" w:bidi="ar-SA"/>
              </w:rPr>
              <w:t>Найменування посади</w:t>
            </w:r>
          </w:p>
        </w:tc>
        <w:tc>
          <w:tcPr>
            <w:tcW w:w="65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Директор школи</w:t>
            </w:r>
          </w:p>
        </w:tc>
      </w:tr>
      <w:tr w:rsidR="00C26593">
        <w:tc>
          <w:tcPr>
            <w:tcW w:w="369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val="ru-RU" w:eastAsia="ru-RU" w:bidi="ar-SA"/>
              </w:rPr>
              <w:t>Умови праці</w:t>
            </w:r>
          </w:p>
        </w:tc>
        <w:tc>
          <w:tcPr>
            <w:tcW w:w="65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Посадовий оклад, доплати, надбавки встановлюються відповідно до постанови КМУ від 30.08.2002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сфери»; наказу МОН від 26.09.2005 № 557 «Про впорядкування умов оплати праці та затвердження схем тарифних розрядів працівників навчальних закладів, установ освіти та наукових установ», інших нормативних документів.</w:t>
            </w:r>
          </w:p>
        </w:tc>
      </w:tr>
      <w:tr w:rsidR="00C26593">
        <w:tc>
          <w:tcPr>
            <w:tcW w:w="369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val="ru-RU" w:eastAsia="ru-RU" w:bidi="ar-SA"/>
              </w:rPr>
              <w:t>Кваліфікаційні вимоги до претендентів на посаду директора закладу загальної середньої освіти</w:t>
            </w:r>
          </w:p>
        </w:tc>
        <w:tc>
          <w:tcPr>
            <w:tcW w:w="65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Керівником закладу загальної середньої освіти може бути особа, яка є громадянином України, має вищу освіту на рівні спеціаліста або магістра,  стаж педагогічної роботи не менше трьох років, організаторські здібності, високі моральні якості , а також фізичний і психічний стан якої не перешкоджає виконанню професійних обов’язків.</w:t>
            </w:r>
          </w:p>
        </w:tc>
      </w:tr>
      <w:tr w:rsidR="00C26593">
        <w:tc>
          <w:tcPr>
            <w:tcW w:w="369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val="ru-RU" w:eastAsia="ru-RU" w:bidi="ar-S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5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1) заява про участь у конкурсі з поданням згоди на обробку персональних даних, відповідно до Закону України «Про захист персональних даних» (Додатки  №1, №2);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2) автобіографія та/або резюме (за вибором учасника конкурсу);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3) копія паспорта громадянина України;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4) копія документа про вищу освіту (з додатком, що є його невід’ємною частиною) не нижче ступеня магістра (спеціаліста);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5) документ, що підтверджує володіння державною мовою;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6) копія трудової книжки чи інших документів, що підтверджують стаж педагогічної діяльності не менше трьох років на день їх подання;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7) довідка про відсутність судимості;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8) довідка про проходження попереднього (періодичного) психіатричного огляду;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9) мотиваційний лист, складений у довільній формі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Документи приймаються до 16.00 години   0</w:t>
            </w:r>
            <w:r>
              <w:rPr>
                <w:rFonts w:ascii="Times New Roman" w:hAnsi="Times New Roman" w:cs="Times New Roman"/>
                <w:kern w:val="0"/>
                <w:lang w:eastAsia="ru-RU" w:bidi="ar-SA"/>
              </w:rPr>
              <w:t>7</w:t>
            </w: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 xml:space="preserve"> червня 2021 </w:t>
            </w:r>
            <w:r>
              <w:rPr>
                <w:rFonts w:ascii="Times New Roman" w:hAnsi="Times New Roman" w:cs="Times New Roman"/>
                <w:kern w:val="0"/>
                <w:lang w:eastAsia="ru-RU" w:bidi="ar-SA"/>
              </w:rPr>
              <w:t>року відділом освіти, молоді, спорту, культури і туризму Меджибізької селищної ради</w:t>
            </w:r>
          </w:p>
        </w:tc>
      </w:tr>
      <w:tr w:rsidR="00C26593">
        <w:tc>
          <w:tcPr>
            <w:tcW w:w="369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val="ru-RU" w:eastAsia="ru-RU" w:bidi="ar-SA"/>
              </w:rPr>
              <w:t>Дата, час і місце проведення конкурсу</w:t>
            </w:r>
          </w:p>
        </w:tc>
        <w:tc>
          <w:tcPr>
            <w:tcW w:w="65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eastAsia="ru-RU" w:bidi="ar-SA"/>
              </w:rPr>
              <w:t>с</w:t>
            </w: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. Требухівці</w:t>
            </w:r>
            <w:r>
              <w:rPr>
                <w:rFonts w:ascii="Times New Roman" w:hAnsi="Times New Roman" w:cs="Times New Roman"/>
                <w:kern w:val="0"/>
                <w:lang w:eastAsia="ru-RU" w:bidi="ar-SA"/>
              </w:rPr>
              <w:t>, вул. Довжанська, 21а  15 червня 2021 року 10.00</w:t>
            </w:r>
          </w:p>
        </w:tc>
      </w:tr>
      <w:tr w:rsidR="00C26593">
        <w:tc>
          <w:tcPr>
            <w:tcW w:w="369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val="ru-RU" w:eastAsia="ru-RU" w:bidi="ar-SA"/>
              </w:rPr>
              <w:t>Етапи проведення конкурсного відбору</w:t>
            </w:r>
          </w:p>
        </w:tc>
        <w:tc>
          <w:tcPr>
            <w:tcW w:w="65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Конкурсний відбір проводиться поетапно: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1)          прийняття рішення про проведення конкурсу та затвердження складу конкурсної комісії;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2)          оприлюднення оголошення про проведення конкурсу;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3)          прийняття документів від осіб, які виявили бажання взяти участь у конкурсі;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4)          перевірка поданих документів на відповідність установленим законодавством вимогам;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5)          допущення кандидатів до участі у конкурсному відборі;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6)          ознайомлення кандидатів із закладом освіти, його трудовим колективом та представниками батьківського самоврядування закладу;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7)          проведення конкурсного відбору здійснюється у три етапи: 1) перевірка знань законодавства у сфері освіти у письмовій формі (30 хв.); 2) вирішення ситуаційного завдання (20хв.); 3) презентація розвитку закладу освіти (10хв.)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8)          визначення переможця конкурсу;</w:t>
            </w:r>
          </w:p>
          <w:p w:rsidR="00C26593" w:rsidRDefault="00C26593">
            <w:pPr>
              <w:widowControl/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>9)          оприлюднення результатів конкурсу.</w:t>
            </w:r>
            <w:r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17</w:t>
            </w:r>
            <w:r w:rsidRPr="000014FE">
              <w:rPr>
                <w:rFonts w:ascii="Times New Roman" w:hAnsi="Times New Roman" w:cs="Times New Roman"/>
                <w:b/>
                <w:bCs/>
                <w:kern w:val="0"/>
                <w:lang w:val="ru-RU"/>
              </w:rPr>
              <w:t>.06.2021р</w:t>
            </w:r>
            <w:r w:rsidRPr="000014FE">
              <w:rPr>
                <w:rFonts w:ascii="Times New Roman" w:hAnsi="Times New Roman" w:cs="Times New Roman"/>
                <w:color w:val="FF0000"/>
                <w:kern w:val="0"/>
                <w:lang w:val="ru-RU"/>
              </w:rPr>
              <w:t>.</w:t>
            </w:r>
            <w:r w:rsidRPr="000014FE">
              <w:rPr>
                <w:rFonts w:ascii="Times New Roman" w:hAnsi="Times New Roman" w:cs="Times New Roman"/>
                <w:kern w:val="0"/>
                <w:lang w:val="ru-RU"/>
              </w:rPr>
              <w:t xml:space="preserve">- оприлюднення результатів конкурсного </w:t>
            </w:r>
          </w:p>
          <w:p w:rsidR="00C26593" w:rsidRDefault="00C26593">
            <w:pPr>
              <w:widowControl/>
            </w:pPr>
            <w:r w:rsidRPr="000014FE">
              <w:rPr>
                <w:rFonts w:ascii="Times New Roman" w:hAnsi="Times New Roman" w:cs="Times New Roman"/>
                <w:kern w:val="0"/>
                <w:lang w:val="ru-RU"/>
              </w:rPr>
              <w:t xml:space="preserve">відбору (протягом 2 робочих днів після завершення конкурсного відбору) 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</w:p>
        </w:tc>
      </w:tr>
      <w:tr w:rsidR="00C26593">
        <w:tc>
          <w:tcPr>
            <w:tcW w:w="369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lang w:val="ru-RU" w:eastAsia="ru-RU" w:bidi="ar-S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26593" w:rsidRPr="000014FE" w:rsidRDefault="00C26593">
            <w:pPr>
              <w:widowControl/>
              <w:suppressAutoHyphens w:val="0"/>
              <w:autoSpaceDE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eastAsia="ru-RU" w:bidi="ar-SA"/>
              </w:rPr>
              <w:t xml:space="preserve">   </w:t>
            </w:r>
            <w:r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Макаренко Людмила Василівна, 0983195153, </w:t>
            </w:r>
            <w:r>
              <w:rPr>
                <w:rFonts w:ascii="Times New Roman" w:hAnsi="Times New Roman" w:cs="Times New Roman"/>
                <w:kern w:val="0"/>
                <w:lang w:val="en-US" w:eastAsia="ru-RU" w:bidi="ar-SA"/>
              </w:rPr>
              <w:t>osvita</w:t>
            </w:r>
            <w:r w:rsidRPr="000014FE">
              <w:rPr>
                <w:rFonts w:ascii="Times New Roman" w:hAnsi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ascii="Times New Roman" w:hAnsi="Times New Roman" w:cs="Times New Roman"/>
                <w:kern w:val="0"/>
                <w:lang w:val="en-US" w:eastAsia="ru-RU" w:bidi="ar-SA"/>
              </w:rPr>
              <w:t>medjibij</w:t>
            </w:r>
            <w:r w:rsidRPr="000014FE">
              <w:rPr>
                <w:rFonts w:ascii="Times New Roman" w:hAnsi="Times New Roman" w:cs="Times New Roman"/>
                <w:kern w:val="0"/>
                <w:lang w:val="ru-RU" w:eastAsia="ru-RU" w:bidi="ar-SA"/>
              </w:rPr>
              <w:t>@</w:t>
            </w:r>
            <w:r>
              <w:rPr>
                <w:rFonts w:ascii="Times New Roman" w:hAnsi="Times New Roman" w:cs="Times New Roman"/>
                <w:kern w:val="0"/>
                <w:lang w:val="en-US" w:eastAsia="ru-RU" w:bidi="ar-SA"/>
              </w:rPr>
              <w:t>ukr</w:t>
            </w:r>
            <w:r w:rsidRPr="000014FE">
              <w:rPr>
                <w:rFonts w:ascii="Times New Roman" w:hAnsi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ascii="Times New Roman" w:hAnsi="Times New Roman" w:cs="Times New Roman"/>
                <w:kern w:val="0"/>
                <w:lang w:val="en-US" w:eastAsia="ru-RU" w:bidi="ar-SA"/>
              </w:rPr>
              <w:t>net</w:t>
            </w:r>
          </w:p>
          <w:p w:rsidR="00C26593" w:rsidRDefault="00C26593">
            <w:pPr>
              <w:widowControl/>
              <w:suppressAutoHyphens w:val="0"/>
              <w:autoSpaceDE/>
              <w:spacing w:after="15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</w:p>
        </w:tc>
      </w:tr>
    </w:tbl>
    <w:p w:rsidR="00C26593" w:rsidRDefault="00C26593">
      <w:pPr>
        <w:widowControl/>
        <w:shd w:val="clear" w:color="auto" w:fill="FFFFFF"/>
        <w:suppressAutoHyphens w:val="0"/>
        <w:autoSpaceDE/>
        <w:spacing w:after="150"/>
        <w:jc w:val="both"/>
        <w:rPr>
          <w:rFonts w:ascii="Times New Roman" w:hAnsi="Times New Roman" w:cs="Times New Roman"/>
          <w:kern w:val="0"/>
          <w:lang w:val="ru-RU" w:eastAsia="ru-RU" w:bidi="ar-SA"/>
        </w:rPr>
      </w:pPr>
      <w:r>
        <w:rPr>
          <w:rFonts w:ascii="Times New Roman" w:hAnsi="Times New Roman" w:cs="Times New Roman"/>
          <w:b/>
          <w:bCs/>
          <w:kern w:val="0"/>
          <w:lang w:val="ru-RU" w:eastAsia="ru-RU" w:bidi="ar-SA"/>
        </w:rPr>
        <w:t> </w:t>
      </w:r>
    </w:p>
    <w:p w:rsidR="00C26593" w:rsidRDefault="00C26593">
      <w:pPr>
        <w:widowControl/>
        <w:shd w:val="clear" w:color="auto" w:fill="FFFFFF"/>
        <w:suppressAutoHyphens w:val="0"/>
        <w:autoSpaceDE/>
        <w:spacing w:after="150"/>
        <w:jc w:val="both"/>
        <w:rPr>
          <w:rFonts w:ascii="Times New Roman" w:hAnsi="Times New Roman" w:cs="Times New Roman"/>
          <w:b/>
          <w:bCs/>
          <w:kern w:val="0"/>
          <w:lang w:val="ru-RU" w:eastAsia="ru-RU" w:bidi="ar-SA"/>
        </w:rPr>
      </w:pPr>
    </w:p>
    <w:p w:rsidR="00C26593" w:rsidRDefault="00C26593">
      <w:pPr>
        <w:widowControl/>
        <w:shd w:val="clear" w:color="auto" w:fill="FFFFFF"/>
        <w:suppressAutoHyphens w:val="0"/>
        <w:autoSpaceDE/>
        <w:spacing w:after="150"/>
        <w:jc w:val="both"/>
        <w:rPr>
          <w:rFonts w:ascii="Times New Roman" w:hAnsi="Times New Roman" w:cs="Times New Roman"/>
          <w:b/>
          <w:bCs/>
          <w:kern w:val="0"/>
          <w:lang w:val="ru-RU" w:eastAsia="ru-RU" w:bidi="ar-SA"/>
        </w:rPr>
      </w:pPr>
    </w:p>
    <w:p w:rsidR="00C26593" w:rsidRDefault="00C26593">
      <w:pPr>
        <w:widowControl/>
        <w:shd w:val="clear" w:color="auto" w:fill="FFFFFF"/>
        <w:suppressAutoHyphens w:val="0"/>
        <w:autoSpaceDE/>
        <w:spacing w:after="150"/>
        <w:jc w:val="both"/>
        <w:rPr>
          <w:rFonts w:ascii="Times New Roman" w:hAnsi="Times New Roman" w:cs="Times New Roman"/>
          <w:b/>
          <w:bCs/>
          <w:kern w:val="0"/>
          <w:lang w:val="ru-RU" w:eastAsia="ru-RU" w:bidi="ar-SA"/>
        </w:rPr>
      </w:pPr>
      <w:bookmarkStart w:id="0" w:name="_GoBack"/>
      <w:bookmarkEnd w:id="0"/>
    </w:p>
    <w:sectPr w:rsidR="00C26593" w:rsidSect="0048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ew Roman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noPunctuationKerning/>
  <w:characterSpacingControl w:val="doNotCompress"/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51C"/>
    <w:rsid w:val="000014FE"/>
    <w:rsid w:val="000579F3"/>
    <w:rsid w:val="00063F96"/>
    <w:rsid w:val="000A3AD6"/>
    <w:rsid w:val="001B0C2C"/>
    <w:rsid w:val="001C4179"/>
    <w:rsid w:val="002430D0"/>
    <w:rsid w:val="002439EA"/>
    <w:rsid w:val="002D01FF"/>
    <w:rsid w:val="00303FA0"/>
    <w:rsid w:val="003553F6"/>
    <w:rsid w:val="003E6B8D"/>
    <w:rsid w:val="003F4B73"/>
    <w:rsid w:val="004655F5"/>
    <w:rsid w:val="004849EB"/>
    <w:rsid w:val="005026FF"/>
    <w:rsid w:val="00616480"/>
    <w:rsid w:val="006458E0"/>
    <w:rsid w:val="006B76F6"/>
    <w:rsid w:val="006F039E"/>
    <w:rsid w:val="006F5A0B"/>
    <w:rsid w:val="00796FFA"/>
    <w:rsid w:val="007D056B"/>
    <w:rsid w:val="00876EBF"/>
    <w:rsid w:val="008B6344"/>
    <w:rsid w:val="008E158A"/>
    <w:rsid w:val="00921ECE"/>
    <w:rsid w:val="00943F17"/>
    <w:rsid w:val="00A01228"/>
    <w:rsid w:val="00A4615B"/>
    <w:rsid w:val="00A71C2F"/>
    <w:rsid w:val="00A75F66"/>
    <w:rsid w:val="00A82DDF"/>
    <w:rsid w:val="00AC631B"/>
    <w:rsid w:val="00AE34DF"/>
    <w:rsid w:val="00B10183"/>
    <w:rsid w:val="00B40CB2"/>
    <w:rsid w:val="00B6051C"/>
    <w:rsid w:val="00B921C7"/>
    <w:rsid w:val="00BA1B79"/>
    <w:rsid w:val="00BA327B"/>
    <w:rsid w:val="00BA7C14"/>
    <w:rsid w:val="00BD7B32"/>
    <w:rsid w:val="00C26593"/>
    <w:rsid w:val="00D05E72"/>
    <w:rsid w:val="00D06A3E"/>
    <w:rsid w:val="00D54F26"/>
    <w:rsid w:val="00E66BF6"/>
    <w:rsid w:val="00EC740B"/>
    <w:rsid w:val="00F10E87"/>
    <w:rsid w:val="00F705B0"/>
    <w:rsid w:val="00FE7215"/>
    <w:rsid w:val="0C587D50"/>
    <w:rsid w:val="49C15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9EB"/>
    <w:pPr>
      <w:widowControl w:val="0"/>
      <w:suppressAutoHyphens/>
      <w:autoSpaceDE w:val="0"/>
    </w:pPr>
    <w:rPr>
      <w:rFonts w:ascii="Liberation Serif" w:hAnsi="Liberation Serif" w:cs="Liberation Serif"/>
      <w:color w:val="000000"/>
      <w:kern w:val="1"/>
      <w:sz w:val="24"/>
      <w:szCs w:val="24"/>
      <w:lang w:val="uk-UA" w:eastAsia="zh-CN" w:bidi="hi-I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849EB"/>
    <w:pPr>
      <w:widowControl/>
      <w:suppressAutoHyphens w:val="0"/>
      <w:autoSpaceDE/>
      <w:spacing w:before="100" w:beforeAutospacing="1" w:after="100" w:afterAutospacing="1"/>
      <w:outlineLvl w:val="4"/>
    </w:pPr>
    <w:rPr>
      <w:rFonts w:ascii="Times New Roman" w:hAnsi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4849EB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4849EB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4849EB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4849EB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4849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F432B"/>
    <w:rPr>
      <w:rFonts w:ascii="Liberation Serif" w:hAnsi="Liberation Serif" w:cs="Mangal"/>
      <w:color w:val="000000"/>
      <w:kern w:val="1"/>
      <w:sz w:val="24"/>
      <w:szCs w:val="21"/>
      <w:lang w:val="uk-UA" w:eastAsia="zh-CN" w:bidi="hi-IN"/>
    </w:rPr>
  </w:style>
  <w:style w:type="paragraph" w:styleId="BodyTextIndent">
    <w:name w:val="Body Text Indent"/>
    <w:basedOn w:val="Normal"/>
    <w:link w:val="BodyTextIndentChar"/>
    <w:uiPriority w:val="99"/>
    <w:rsid w:val="004849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F432B"/>
    <w:rPr>
      <w:rFonts w:ascii="Liberation Serif" w:hAnsi="Liberation Serif" w:cs="Mangal"/>
      <w:color w:val="000000"/>
      <w:kern w:val="1"/>
      <w:sz w:val="24"/>
      <w:szCs w:val="21"/>
      <w:lang w:val="uk-UA" w:eastAsia="zh-CN" w:bidi="hi-IN"/>
    </w:rPr>
  </w:style>
  <w:style w:type="paragraph" w:styleId="NormalWeb">
    <w:name w:val="Normal (Web)"/>
    <w:basedOn w:val="Normal"/>
    <w:uiPriority w:val="99"/>
    <w:rsid w:val="004849EB"/>
    <w:pPr>
      <w:widowControl/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auto"/>
      <w:kern w:val="0"/>
      <w:lang w:val="ru-RU" w:eastAsia="ru-RU" w:bidi="ar-SA"/>
    </w:rPr>
  </w:style>
  <w:style w:type="paragraph" w:customStyle="1" w:styleId="NoSpacing1">
    <w:name w:val="No Spacing1"/>
    <w:uiPriority w:val="99"/>
    <w:rsid w:val="004849EB"/>
    <w:pPr>
      <w:suppressAutoHyphens/>
    </w:pPr>
    <w:rPr>
      <w:rFonts w:ascii="Calibri" w:hAnsi="Calibri" w:cs="Calibri"/>
      <w:lang w:val="uk-UA" w:eastAsia="zh-CN"/>
    </w:rPr>
  </w:style>
  <w:style w:type="paragraph" w:customStyle="1" w:styleId="cef1edeee2edeee9f2e5eaf1f22">
    <w:name w:val="Оceсf1нedоeeвe2нedоeeйe9 тf2еe5кeaсf1тf2 2"/>
    <w:basedOn w:val="Normal"/>
    <w:uiPriority w:val="99"/>
    <w:rsid w:val="004849EB"/>
    <w:pPr>
      <w:autoSpaceDE/>
      <w:spacing w:after="120" w:line="480" w:lineRule="auto"/>
    </w:pPr>
    <w:rPr>
      <w:lang w:bidi="ar-SA"/>
    </w:rPr>
  </w:style>
  <w:style w:type="character" w:customStyle="1" w:styleId="cef1edeee2edeee9f8f0e8f4f2e0e1e7e0f6e01">
    <w:name w:val="Оceсf1нedоeeвe2нedоeeйe9 шf8рf0иe8фf4тf2 аe0бe1зe7аe0цf6аe01"/>
    <w:uiPriority w:val="99"/>
    <w:rsid w:val="004849EB"/>
  </w:style>
  <w:style w:type="paragraph" w:customStyle="1" w:styleId="Standard">
    <w:name w:val="Standard"/>
    <w:uiPriority w:val="99"/>
    <w:rsid w:val="004849EB"/>
    <w:pPr>
      <w:widowControl w:val="0"/>
      <w:suppressAutoHyphens/>
    </w:pPr>
    <w:rPr>
      <w:rFonts w:cs="Tahoma"/>
      <w:kern w:val="1"/>
      <w:sz w:val="24"/>
      <w:szCs w:val="24"/>
      <w:lang w:val="de-DE" w:eastAsia="ja-JP" w:bidi="fa-IR"/>
    </w:rPr>
  </w:style>
  <w:style w:type="paragraph" w:styleId="ListParagraph">
    <w:name w:val="List Paragraph"/>
    <w:basedOn w:val="Normal"/>
    <w:uiPriority w:val="99"/>
    <w:qFormat/>
    <w:rsid w:val="004849EB"/>
    <w:pPr>
      <w:ind w:left="708"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171</TotalTime>
  <Pages>2</Pages>
  <Words>546</Words>
  <Characters>3117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</dc:creator>
  <cp:keywords/>
  <dc:description/>
  <cp:lastModifiedBy>Tania</cp:lastModifiedBy>
  <cp:revision>3</cp:revision>
  <cp:lastPrinted>2021-03-09T12:19:00Z</cp:lastPrinted>
  <dcterms:created xsi:type="dcterms:W3CDTF">2021-05-05T06:36:00Z</dcterms:created>
  <dcterms:modified xsi:type="dcterms:W3CDTF">2021-05-05T12:33:00Z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1049-11.2.0.10101</vt:lpwstr>
  </property>
</Properties>
</file>